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2782" w14:textId="168251E8" w:rsidR="007D1E09" w:rsidRPr="005152E5" w:rsidRDefault="00824ED7" w:rsidP="000E420D">
      <w:pPr>
        <w:kinsoku w:val="0"/>
        <w:autoSpaceDE w:val="0"/>
        <w:autoSpaceDN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7E3B2D">
        <w:rPr>
          <w:rFonts w:asciiTheme="majorEastAsia" w:eastAsiaTheme="majorEastAsia" w:hAnsiTheme="majorEastAsia" w:hint="eastAsia"/>
          <w:b/>
          <w:sz w:val="28"/>
          <w:szCs w:val="28"/>
        </w:rPr>
        <w:t>６</w:t>
      </w:r>
      <w:r w:rsidR="00AB1B45" w:rsidRPr="005152E5">
        <w:rPr>
          <w:rFonts w:asciiTheme="majorEastAsia" w:eastAsiaTheme="majorEastAsia" w:hAnsiTheme="majorEastAsia" w:hint="eastAsia"/>
          <w:b/>
          <w:sz w:val="28"/>
          <w:szCs w:val="28"/>
        </w:rPr>
        <w:t>年度・</w:t>
      </w:r>
      <w:r>
        <w:rPr>
          <w:rFonts w:asciiTheme="majorEastAsia" w:eastAsiaTheme="majorEastAsia" w:hAnsiTheme="majorEastAsia" w:hint="eastAsia"/>
          <w:b/>
          <w:sz w:val="28"/>
          <w:szCs w:val="28"/>
        </w:rPr>
        <w:t>令和</w:t>
      </w:r>
      <w:r w:rsidR="007E3B2D">
        <w:rPr>
          <w:rFonts w:asciiTheme="majorEastAsia" w:eastAsiaTheme="majorEastAsia" w:hAnsiTheme="majorEastAsia" w:hint="eastAsia"/>
          <w:b/>
          <w:sz w:val="28"/>
          <w:szCs w:val="28"/>
        </w:rPr>
        <w:t>７</w:t>
      </w:r>
      <w:r w:rsidR="00AB1B45" w:rsidRPr="005152E5">
        <w:rPr>
          <w:rFonts w:asciiTheme="majorEastAsia" w:eastAsiaTheme="majorEastAsia" w:hAnsiTheme="majorEastAsia" w:hint="eastAsia"/>
          <w:b/>
          <w:sz w:val="28"/>
          <w:szCs w:val="28"/>
        </w:rPr>
        <w:t xml:space="preserve">年度　</w:t>
      </w:r>
      <w:r w:rsidR="007D1E09" w:rsidRPr="005152E5">
        <w:rPr>
          <w:rFonts w:asciiTheme="majorEastAsia" w:eastAsiaTheme="majorEastAsia" w:hAnsiTheme="majorEastAsia" w:hint="eastAsia"/>
          <w:b/>
          <w:sz w:val="28"/>
          <w:szCs w:val="28"/>
        </w:rPr>
        <w:t>岩手県後期高齢者医療広域連合</w:t>
      </w:r>
    </w:p>
    <w:p w14:paraId="400A90B3" w14:textId="77777777" w:rsidR="005152E5" w:rsidRDefault="00EF4015" w:rsidP="000E420D">
      <w:pPr>
        <w:kinsoku w:val="0"/>
        <w:autoSpaceDE w:val="0"/>
        <w:autoSpaceDN w:val="0"/>
        <w:jc w:val="center"/>
        <w:rPr>
          <w:rFonts w:asciiTheme="majorEastAsia" w:eastAsiaTheme="majorEastAsia" w:hAnsiTheme="majorEastAsia"/>
          <w:b/>
          <w:sz w:val="28"/>
          <w:szCs w:val="28"/>
        </w:rPr>
      </w:pPr>
      <w:r w:rsidRPr="005152E5">
        <w:rPr>
          <w:rFonts w:asciiTheme="majorEastAsia" w:eastAsiaTheme="majorEastAsia" w:hAnsiTheme="majorEastAsia" w:hint="eastAsia"/>
          <w:b/>
          <w:sz w:val="28"/>
          <w:szCs w:val="28"/>
        </w:rPr>
        <w:t>物品の買入れ等競争入札参加資格審査申請</w:t>
      </w:r>
      <w:r w:rsidR="006B0E33" w:rsidRPr="005152E5">
        <w:rPr>
          <w:rFonts w:asciiTheme="majorEastAsia" w:eastAsiaTheme="majorEastAsia" w:hAnsiTheme="majorEastAsia" w:hint="eastAsia"/>
          <w:b/>
          <w:sz w:val="28"/>
          <w:szCs w:val="28"/>
        </w:rPr>
        <w:t>について</w:t>
      </w:r>
    </w:p>
    <w:p w14:paraId="705E0122" w14:textId="77777777" w:rsidR="00EF4015" w:rsidRPr="005152E5" w:rsidRDefault="00A36A0A" w:rsidP="000E420D">
      <w:pPr>
        <w:kinsoku w:val="0"/>
        <w:autoSpaceDE w:val="0"/>
        <w:autoSpaceDN w:val="0"/>
        <w:jc w:val="center"/>
        <w:rPr>
          <w:rFonts w:asciiTheme="majorEastAsia" w:eastAsiaTheme="majorEastAsia" w:hAnsiTheme="majorEastAsia"/>
          <w:b/>
          <w:sz w:val="28"/>
          <w:szCs w:val="28"/>
        </w:rPr>
      </w:pPr>
      <w:r w:rsidRPr="005152E5">
        <w:rPr>
          <w:rFonts w:asciiTheme="majorEastAsia" w:eastAsiaTheme="majorEastAsia" w:hAnsiTheme="majorEastAsia" w:hint="eastAsia"/>
          <w:b/>
          <w:sz w:val="28"/>
          <w:szCs w:val="28"/>
        </w:rPr>
        <w:t>（お知らせ）</w:t>
      </w:r>
    </w:p>
    <w:p w14:paraId="615E7AF2" w14:textId="77777777" w:rsidR="007D1E09" w:rsidRPr="007C21D1" w:rsidRDefault="007D1E09" w:rsidP="000E420D">
      <w:pPr>
        <w:kinsoku w:val="0"/>
        <w:autoSpaceDE w:val="0"/>
        <w:autoSpaceDN w:val="0"/>
        <w:rPr>
          <w:rFonts w:asciiTheme="majorEastAsia" w:eastAsiaTheme="majorEastAsia" w:hAnsiTheme="majorEastAsia"/>
          <w:sz w:val="20"/>
          <w:szCs w:val="20"/>
        </w:rPr>
      </w:pPr>
    </w:p>
    <w:p w14:paraId="706FF228" w14:textId="77777777" w:rsidR="00D34DE6" w:rsidRDefault="00824ED7" w:rsidP="005152E5">
      <w:pPr>
        <w:kinsoku w:val="0"/>
        <w:autoSpaceDE w:val="0"/>
        <w:autoSpaceDN w:val="0"/>
        <w:ind w:firstLineChars="100" w:firstLine="220"/>
        <w:rPr>
          <w:rFonts w:asciiTheme="majorEastAsia" w:eastAsiaTheme="majorEastAsia" w:hAnsiTheme="majorEastAsia"/>
          <w:sz w:val="22"/>
        </w:rPr>
      </w:pPr>
      <w:r>
        <w:rPr>
          <w:rFonts w:asciiTheme="majorEastAsia" w:eastAsiaTheme="majorEastAsia" w:hAnsiTheme="majorEastAsia" w:hint="eastAsia"/>
          <w:sz w:val="22"/>
        </w:rPr>
        <w:t>令和</w:t>
      </w:r>
      <w:r w:rsidR="007E3B2D">
        <w:rPr>
          <w:rFonts w:asciiTheme="majorEastAsia" w:eastAsiaTheme="majorEastAsia" w:hAnsiTheme="majorEastAsia" w:hint="eastAsia"/>
          <w:sz w:val="22"/>
        </w:rPr>
        <w:t>６</w:t>
      </w:r>
      <w:r w:rsidR="00EF4015" w:rsidRPr="005152E5">
        <w:rPr>
          <w:rFonts w:asciiTheme="majorEastAsia" w:eastAsiaTheme="majorEastAsia" w:hAnsiTheme="majorEastAsia" w:hint="eastAsia"/>
          <w:sz w:val="22"/>
        </w:rPr>
        <w:t>年度</w:t>
      </w:r>
      <w:r w:rsidR="00ED4F5B" w:rsidRPr="005152E5">
        <w:rPr>
          <w:rFonts w:asciiTheme="majorEastAsia" w:eastAsiaTheme="majorEastAsia" w:hAnsiTheme="majorEastAsia" w:hint="eastAsia"/>
          <w:sz w:val="22"/>
        </w:rPr>
        <w:t>及び</w:t>
      </w:r>
      <w:r>
        <w:rPr>
          <w:rFonts w:asciiTheme="majorEastAsia" w:eastAsiaTheme="majorEastAsia" w:hAnsiTheme="majorEastAsia" w:hint="eastAsia"/>
          <w:sz w:val="22"/>
        </w:rPr>
        <w:t>令和</w:t>
      </w:r>
      <w:r w:rsidR="007E3B2D">
        <w:rPr>
          <w:rFonts w:asciiTheme="majorEastAsia" w:eastAsiaTheme="majorEastAsia" w:hAnsiTheme="majorEastAsia" w:hint="eastAsia"/>
          <w:sz w:val="22"/>
        </w:rPr>
        <w:t>７</w:t>
      </w:r>
    </w:p>
    <w:p w14:paraId="3F241C87" w14:textId="77777777" w:rsidR="00D34DE6" w:rsidRDefault="00D34DE6" w:rsidP="005152E5">
      <w:pPr>
        <w:kinsoku w:val="0"/>
        <w:autoSpaceDE w:val="0"/>
        <w:autoSpaceDN w:val="0"/>
        <w:ind w:firstLineChars="100" w:firstLine="220"/>
        <w:rPr>
          <w:rFonts w:asciiTheme="majorEastAsia" w:eastAsiaTheme="majorEastAsia" w:hAnsiTheme="majorEastAsia"/>
          <w:sz w:val="22"/>
        </w:rPr>
      </w:pPr>
    </w:p>
    <w:p w14:paraId="009F9107" w14:textId="11A9EE35" w:rsidR="00EF4015" w:rsidRPr="005152E5" w:rsidRDefault="00B03983" w:rsidP="005152E5">
      <w:pPr>
        <w:kinsoku w:val="0"/>
        <w:autoSpaceDE w:val="0"/>
        <w:autoSpaceDN w:val="0"/>
        <w:ind w:firstLineChars="100" w:firstLine="220"/>
        <w:rPr>
          <w:rFonts w:asciiTheme="majorEastAsia" w:eastAsiaTheme="majorEastAsia" w:hAnsiTheme="majorEastAsia"/>
          <w:sz w:val="22"/>
        </w:rPr>
      </w:pPr>
      <w:r w:rsidRPr="005152E5">
        <w:rPr>
          <w:rFonts w:asciiTheme="majorEastAsia" w:eastAsiaTheme="majorEastAsia" w:hAnsiTheme="majorEastAsia" w:hint="eastAsia"/>
          <w:sz w:val="22"/>
        </w:rPr>
        <w:t>年度</w:t>
      </w:r>
      <w:r w:rsidR="00EF4015" w:rsidRPr="005152E5">
        <w:rPr>
          <w:rFonts w:asciiTheme="majorEastAsia" w:eastAsiaTheme="majorEastAsia" w:hAnsiTheme="majorEastAsia" w:hint="eastAsia"/>
          <w:sz w:val="22"/>
        </w:rPr>
        <w:t>において</w:t>
      </w:r>
      <w:r w:rsidR="007D1E09" w:rsidRPr="005152E5">
        <w:rPr>
          <w:rFonts w:asciiTheme="majorEastAsia" w:eastAsiaTheme="majorEastAsia" w:hAnsiTheme="majorEastAsia" w:hint="eastAsia"/>
          <w:sz w:val="22"/>
        </w:rPr>
        <w:t>、岩手県後期高齢者医療広域連合</w:t>
      </w:r>
      <w:r w:rsidR="00EF4015" w:rsidRPr="005152E5">
        <w:rPr>
          <w:rFonts w:asciiTheme="majorEastAsia" w:eastAsiaTheme="majorEastAsia" w:hAnsiTheme="majorEastAsia" w:hint="eastAsia"/>
          <w:sz w:val="22"/>
        </w:rPr>
        <w:t>が発注する物品の買入れ等</w:t>
      </w:r>
      <w:r w:rsidR="00CA4C07" w:rsidRPr="005152E5">
        <w:rPr>
          <w:rFonts w:asciiTheme="majorEastAsia" w:eastAsiaTheme="majorEastAsia" w:hAnsiTheme="majorEastAsia" w:hint="eastAsia"/>
          <w:sz w:val="22"/>
        </w:rPr>
        <w:t>（物品の買入れ、物品の製造の請負、物品の修繕、物品の売払い及び物品の借入れ並びに建設関連業務以外の業務の委託（役務の提供等を含む。）</w:t>
      </w:r>
      <w:r w:rsidR="003D35FA" w:rsidRPr="005152E5">
        <w:rPr>
          <w:rFonts w:asciiTheme="majorEastAsia" w:eastAsiaTheme="majorEastAsia" w:hAnsiTheme="majorEastAsia" w:hint="eastAsia"/>
          <w:sz w:val="22"/>
        </w:rPr>
        <w:t>が該当します。</w:t>
      </w:r>
      <w:r w:rsidR="00CA4C07" w:rsidRPr="005152E5">
        <w:rPr>
          <w:rFonts w:asciiTheme="majorEastAsia" w:eastAsiaTheme="majorEastAsia" w:hAnsiTheme="majorEastAsia" w:hint="eastAsia"/>
          <w:sz w:val="22"/>
        </w:rPr>
        <w:t>）</w:t>
      </w:r>
      <w:r w:rsidR="00EF4015" w:rsidRPr="005152E5">
        <w:rPr>
          <w:rFonts w:asciiTheme="majorEastAsia" w:eastAsiaTheme="majorEastAsia" w:hAnsiTheme="majorEastAsia" w:hint="eastAsia"/>
          <w:sz w:val="22"/>
        </w:rPr>
        <w:t>の競争入札に参加を希望する</w:t>
      </w:r>
      <w:r w:rsidR="007336DD">
        <w:rPr>
          <w:rFonts w:asciiTheme="majorEastAsia" w:eastAsiaTheme="majorEastAsia" w:hAnsiTheme="majorEastAsia" w:hint="eastAsia"/>
          <w:sz w:val="22"/>
        </w:rPr>
        <w:t>場合</w:t>
      </w:r>
      <w:r w:rsidR="00EF4015" w:rsidRPr="005152E5">
        <w:rPr>
          <w:rFonts w:asciiTheme="majorEastAsia" w:eastAsiaTheme="majorEastAsia" w:hAnsiTheme="majorEastAsia" w:hint="eastAsia"/>
          <w:sz w:val="22"/>
        </w:rPr>
        <w:t>は</w:t>
      </w:r>
      <w:r w:rsidR="007D1E09" w:rsidRPr="005152E5">
        <w:rPr>
          <w:rFonts w:asciiTheme="majorEastAsia" w:eastAsiaTheme="majorEastAsia" w:hAnsiTheme="majorEastAsia" w:hint="eastAsia"/>
          <w:sz w:val="22"/>
        </w:rPr>
        <w:t>、</w:t>
      </w:r>
      <w:r w:rsidR="00881E21" w:rsidRPr="005152E5">
        <w:rPr>
          <w:rFonts w:asciiTheme="majorEastAsia" w:eastAsiaTheme="majorEastAsia" w:hAnsiTheme="majorEastAsia" w:hint="eastAsia"/>
          <w:sz w:val="22"/>
        </w:rPr>
        <w:t>下記</w:t>
      </w:r>
      <w:r w:rsidR="00EF4015" w:rsidRPr="005152E5">
        <w:rPr>
          <w:rFonts w:asciiTheme="majorEastAsia" w:eastAsiaTheme="majorEastAsia" w:hAnsiTheme="majorEastAsia" w:hint="eastAsia"/>
          <w:sz w:val="22"/>
        </w:rPr>
        <w:t>により</w:t>
      </w:r>
      <w:r w:rsidR="00881E21" w:rsidRPr="005152E5">
        <w:rPr>
          <w:rFonts w:asciiTheme="majorEastAsia" w:eastAsiaTheme="majorEastAsia" w:hAnsiTheme="majorEastAsia" w:hint="eastAsia"/>
          <w:sz w:val="22"/>
        </w:rPr>
        <w:t>競争入札参加</w:t>
      </w:r>
      <w:r w:rsidR="00EF4015" w:rsidRPr="005152E5">
        <w:rPr>
          <w:rFonts w:asciiTheme="majorEastAsia" w:eastAsiaTheme="majorEastAsia" w:hAnsiTheme="majorEastAsia" w:hint="eastAsia"/>
          <w:sz w:val="22"/>
        </w:rPr>
        <w:t>資格審査申請書（添付書類を含む。）を提出してください。</w:t>
      </w:r>
    </w:p>
    <w:p w14:paraId="048B575E" w14:textId="77777777" w:rsidR="00881E21" w:rsidRPr="005152E5" w:rsidRDefault="00881E21" w:rsidP="00881E21">
      <w:pPr>
        <w:kinsoku w:val="0"/>
        <w:autoSpaceDE w:val="0"/>
        <w:autoSpaceDN w:val="0"/>
        <w:rPr>
          <w:rFonts w:asciiTheme="majorEastAsia" w:eastAsiaTheme="majorEastAsia" w:hAnsiTheme="majorEastAsia"/>
          <w:sz w:val="22"/>
        </w:rPr>
      </w:pPr>
    </w:p>
    <w:p w14:paraId="70A36FDD" w14:textId="77777777" w:rsidR="007C21D1" w:rsidRPr="005152E5" w:rsidRDefault="007C21D1" w:rsidP="007C21D1">
      <w:pPr>
        <w:kinsoku w:val="0"/>
        <w:autoSpaceDE w:val="0"/>
        <w:autoSpaceDN w:val="0"/>
        <w:rPr>
          <w:rFonts w:asciiTheme="majorEastAsia" w:eastAsiaTheme="majorEastAsia" w:hAnsiTheme="majorEastAsia"/>
          <w:sz w:val="22"/>
        </w:rPr>
      </w:pPr>
      <w:r w:rsidRPr="005152E5">
        <w:rPr>
          <w:rFonts w:asciiTheme="majorEastAsia" w:eastAsiaTheme="majorEastAsia" w:hAnsiTheme="majorEastAsia" w:hint="eastAsia"/>
          <w:sz w:val="22"/>
        </w:rPr>
        <w:t>１　受付期間</w:t>
      </w:r>
    </w:p>
    <w:p w14:paraId="490757E5" w14:textId="340A3566" w:rsidR="007C21D1" w:rsidRPr="005152E5" w:rsidRDefault="007C21D1" w:rsidP="005152E5">
      <w:pPr>
        <w:kinsoku w:val="0"/>
        <w:autoSpaceDE w:val="0"/>
        <w:autoSpaceDN w:val="0"/>
        <w:ind w:firstLineChars="200" w:firstLine="440"/>
        <w:rPr>
          <w:rFonts w:asciiTheme="majorEastAsia" w:eastAsiaTheme="majorEastAsia" w:hAnsiTheme="majorEastAsia"/>
          <w:sz w:val="22"/>
        </w:rPr>
      </w:pPr>
      <w:r w:rsidRPr="005152E5">
        <w:rPr>
          <w:rFonts w:asciiTheme="majorEastAsia" w:eastAsiaTheme="majorEastAsia" w:hAnsiTheme="majorEastAsia" w:hint="eastAsia"/>
          <w:sz w:val="22"/>
        </w:rPr>
        <w:t>定時受付：</w:t>
      </w:r>
      <w:r w:rsidR="00824ED7">
        <w:rPr>
          <w:rFonts w:asciiTheme="majorEastAsia" w:eastAsiaTheme="majorEastAsia" w:hAnsiTheme="majorEastAsia" w:hint="eastAsia"/>
          <w:color w:val="FF0000"/>
          <w:sz w:val="22"/>
          <w:u w:val="single"/>
        </w:rPr>
        <w:t>令和</w:t>
      </w:r>
      <w:r w:rsidR="007E3B2D">
        <w:rPr>
          <w:rFonts w:asciiTheme="majorEastAsia" w:eastAsiaTheme="majorEastAsia" w:hAnsiTheme="majorEastAsia" w:hint="eastAsia"/>
          <w:color w:val="FF0000"/>
          <w:sz w:val="22"/>
          <w:u w:val="single"/>
        </w:rPr>
        <w:t>６</w:t>
      </w:r>
      <w:r w:rsidRPr="005152E5">
        <w:rPr>
          <w:rFonts w:asciiTheme="majorEastAsia" w:eastAsiaTheme="majorEastAsia" w:hAnsiTheme="majorEastAsia" w:hint="eastAsia"/>
          <w:color w:val="FF0000"/>
          <w:sz w:val="22"/>
          <w:u w:val="single"/>
        </w:rPr>
        <w:t>年</w:t>
      </w:r>
      <w:r w:rsidR="007E3B2D">
        <w:rPr>
          <w:rFonts w:asciiTheme="majorEastAsia" w:eastAsiaTheme="majorEastAsia" w:hAnsiTheme="majorEastAsia" w:hint="eastAsia"/>
          <w:color w:val="FF0000"/>
          <w:sz w:val="22"/>
          <w:u w:val="single"/>
        </w:rPr>
        <w:t>５</w:t>
      </w:r>
      <w:r w:rsidRPr="005152E5">
        <w:rPr>
          <w:rFonts w:asciiTheme="majorEastAsia" w:eastAsiaTheme="majorEastAsia" w:hAnsiTheme="majorEastAsia" w:hint="eastAsia"/>
          <w:color w:val="FF0000"/>
          <w:sz w:val="22"/>
          <w:u w:val="single"/>
        </w:rPr>
        <w:t>月</w:t>
      </w:r>
      <w:r w:rsidR="007E3B2D">
        <w:rPr>
          <w:rFonts w:asciiTheme="majorEastAsia" w:eastAsiaTheme="majorEastAsia" w:hAnsiTheme="majorEastAsia" w:hint="eastAsia"/>
          <w:color w:val="FF0000"/>
          <w:sz w:val="22"/>
          <w:u w:val="single"/>
        </w:rPr>
        <w:t>31</w:t>
      </w:r>
      <w:r w:rsidRPr="005152E5">
        <w:rPr>
          <w:rFonts w:asciiTheme="majorEastAsia" w:eastAsiaTheme="majorEastAsia" w:hAnsiTheme="majorEastAsia" w:hint="eastAsia"/>
          <w:color w:val="FF0000"/>
          <w:sz w:val="22"/>
          <w:u w:val="single"/>
        </w:rPr>
        <w:t>日</w:t>
      </w:r>
      <w:r w:rsidR="007E3B2D">
        <w:rPr>
          <w:rFonts w:asciiTheme="majorEastAsia" w:eastAsiaTheme="majorEastAsia" w:hAnsiTheme="majorEastAsia" w:hint="eastAsia"/>
          <w:color w:val="FF0000"/>
          <w:sz w:val="22"/>
          <w:u w:val="single"/>
        </w:rPr>
        <w:t>から</w:t>
      </w:r>
      <w:r w:rsidR="00A36A0A" w:rsidRPr="005152E5">
        <w:rPr>
          <w:rFonts w:asciiTheme="majorEastAsia" w:eastAsiaTheme="majorEastAsia" w:hAnsiTheme="majorEastAsia" w:hint="eastAsia"/>
          <w:color w:val="FF0000"/>
          <w:sz w:val="22"/>
          <w:u w:val="single"/>
        </w:rPr>
        <w:t>７</w:t>
      </w:r>
      <w:r w:rsidRPr="005152E5">
        <w:rPr>
          <w:rFonts w:asciiTheme="majorEastAsia" w:eastAsiaTheme="majorEastAsia" w:hAnsiTheme="majorEastAsia" w:hint="eastAsia"/>
          <w:color w:val="FF0000"/>
          <w:sz w:val="22"/>
          <w:u w:val="single"/>
        </w:rPr>
        <w:t>月</w:t>
      </w:r>
      <w:r w:rsidR="007E3B2D">
        <w:rPr>
          <w:rFonts w:asciiTheme="majorEastAsia" w:eastAsiaTheme="majorEastAsia" w:hAnsiTheme="majorEastAsia" w:hint="eastAsia"/>
          <w:color w:val="FF0000"/>
          <w:sz w:val="22"/>
          <w:u w:val="single"/>
        </w:rPr>
        <w:t>31</w:t>
      </w:r>
      <w:r w:rsidRPr="005152E5">
        <w:rPr>
          <w:rFonts w:asciiTheme="majorEastAsia" w:eastAsiaTheme="majorEastAsia" w:hAnsiTheme="majorEastAsia" w:hint="eastAsia"/>
          <w:color w:val="FF0000"/>
          <w:sz w:val="22"/>
          <w:u w:val="single"/>
        </w:rPr>
        <w:t>日まで</w:t>
      </w:r>
    </w:p>
    <w:p w14:paraId="39C3C847" w14:textId="77777777" w:rsidR="007C21D1" w:rsidRPr="005152E5" w:rsidRDefault="007C21D1" w:rsidP="005152E5">
      <w:pPr>
        <w:kinsoku w:val="0"/>
        <w:autoSpaceDE w:val="0"/>
        <w:autoSpaceDN w:val="0"/>
        <w:ind w:firstLineChars="200" w:firstLine="440"/>
        <w:rPr>
          <w:rFonts w:asciiTheme="majorEastAsia" w:eastAsiaTheme="majorEastAsia" w:hAnsiTheme="majorEastAsia"/>
          <w:sz w:val="22"/>
        </w:rPr>
      </w:pPr>
      <w:r w:rsidRPr="005152E5">
        <w:rPr>
          <w:rFonts w:asciiTheme="majorEastAsia" w:eastAsiaTheme="majorEastAsia" w:hAnsiTheme="majorEastAsia" w:hint="eastAsia"/>
          <w:sz w:val="22"/>
        </w:rPr>
        <w:t>随時受付：定時受付期間の終了後、随時</w:t>
      </w:r>
    </w:p>
    <w:p w14:paraId="26E72EB3" w14:textId="06AF6638" w:rsidR="007C21D1" w:rsidRPr="005152E5" w:rsidRDefault="007C21D1" w:rsidP="005152E5">
      <w:pPr>
        <w:kinsoku w:val="0"/>
        <w:autoSpaceDE w:val="0"/>
        <w:autoSpaceDN w:val="0"/>
        <w:ind w:firstLineChars="300" w:firstLine="660"/>
        <w:rPr>
          <w:rFonts w:asciiTheme="majorEastAsia" w:eastAsiaTheme="majorEastAsia" w:hAnsiTheme="majorEastAsia"/>
          <w:sz w:val="22"/>
        </w:rPr>
      </w:pPr>
      <w:r w:rsidRPr="005152E5">
        <w:rPr>
          <w:rFonts w:asciiTheme="majorEastAsia" w:eastAsiaTheme="majorEastAsia" w:hAnsiTheme="majorEastAsia" w:hint="eastAsia"/>
          <w:sz w:val="22"/>
        </w:rPr>
        <w:t>※ただし、土曜日、日曜日、祝日を除きます。</w:t>
      </w:r>
    </w:p>
    <w:p w14:paraId="0DF759E1" w14:textId="77777777" w:rsidR="007C21D1" w:rsidRPr="007E3B2D" w:rsidRDefault="007C21D1" w:rsidP="007C21D1">
      <w:pPr>
        <w:kinsoku w:val="0"/>
        <w:autoSpaceDE w:val="0"/>
        <w:autoSpaceDN w:val="0"/>
        <w:rPr>
          <w:rFonts w:asciiTheme="majorEastAsia" w:eastAsiaTheme="majorEastAsia" w:hAnsiTheme="majorEastAsia"/>
          <w:sz w:val="22"/>
        </w:rPr>
      </w:pPr>
    </w:p>
    <w:p w14:paraId="653FBFD6" w14:textId="77777777" w:rsidR="007C21D1" w:rsidRPr="005152E5" w:rsidRDefault="007C21D1" w:rsidP="007C21D1">
      <w:pPr>
        <w:kinsoku w:val="0"/>
        <w:autoSpaceDE w:val="0"/>
        <w:autoSpaceDN w:val="0"/>
        <w:rPr>
          <w:rFonts w:asciiTheme="majorEastAsia" w:eastAsiaTheme="majorEastAsia" w:hAnsiTheme="majorEastAsia"/>
          <w:sz w:val="22"/>
        </w:rPr>
      </w:pPr>
      <w:r w:rsidRPr="005152E5">
        <w:rPr>
          <w:rFonts w:asciiTheme="majorEastAsia" w:eastAsiaTheme="majorEastAsia" w:hAnsiTheme="majorEastAsia" w:hint="eastAsia"/>
          <w:sz w:val="22"/>
        </w:rPr>
        <w:t>２　受付時間</w:t>
      </w:r>
    </w:p>
    <w:p w14:paraId="59AF704C" w14:textId="6316A6A9" w:rsidR="007C21D1" w:rsidRPr="005152E5" w:rsidRDefault="007C21D1" w:rsidP="005152E5">
      <w:pPr>
        <w:kinsoku w:val="0"/>
        <w:autoSpaceDE w:val="0"/>
        <w:autoSpaceDN w:val="0"/>
        <w:ind w:firstLineChars="200" w:firstLine="440"/>
        <w:rPr>
          <w:rFonts w:asciiTheme="majorEastAsia" w:eastAsiaTheme="majorEastAsia" w:hAnsiTheme="majorEastAsia"/>
          <w:sz w:val="22"/>
        </w:rPr>
      </w:pPr>
      <w:r w:rsidRPr="005152E5">
        <w:rPr>
          <w:rFonts w:asciiTheme="majorEastAsia" w:eastAsiaTheme="majorEastAsia" w:hAnsiTheme="majorEastAsia" w:hint="eastAsia"/>
          <w:sz w:val="22"/>
        </w:rPr>
        <w:t>午前</w:t>
      </w:r>
      <w:r w:rsidR="00A36A0A" w:rsidRPr="005152E5">
        <w:rPr>
          <w:rFonts w:asciiTheme="majorEastAsia" w:eastAsiaTheme="majorEastAsia" w:hAnsiTheme="majorEastAsia" w:hint="eastAsia"/>
          <w:sz w:val="22"/>
        </w:rPr>
        <w:t>９</w:t>
      </w:r>
      <w:r w:rsidRPr="005152E5">
        <w:rPr>
          <w:rFonts w:asciiTheme="majorEastAsia" w:eastAsiaTheme="majorEastAsia" w:hAnsiTheme="majorEastAsia" w:hint="eastAsia"/>
          <w:sz w:val="22"/>
        </w:rPr>
        <w:t>時から</w:t>
      </w:r>
      <w:r w:rsidR="007E3B2D">
        <w:rPr>
          <w:rFonts w:asciiTheme="majorEastAsia" w:eastAsiaTheme="majorEastAsia" w:hAnsiTheme="majorEastAsia" w:hint="eastAsia"/>
          <w:sz w:val="22"/>
        </w:rPr>
        <w:t>午後５時</w:t>
      </w:r>
      <w:r w:rsidRPr="005152E5">
        <w:rPr>
          <w:rFonts w:asciiTheme="majorEastAsia" w:eastAsiaTheme="majorEastAsia" w:hAnsiTheme="majorEastAsia" w:hint="eastAsia"/>
          <w:sz w:val="22"/>
        </w:rPr>
        <w:t>まで</w:t>
      </w:r>
      <w:r w:rsidR="007E3B2D">
        <w:rPr>
          <w:rFonts w:asciiTheme="majorEastAsia" w:eastAsiaTheme="majorEastAsia" w:hAnsiTheme="majorEastAsia" w:hint="eastAsia"/>
          <w:sz w:val="22"/>
        </w:rPr>
        <w:t>（正午から午後１時までを除きます。）</w:t>
      </w:r>
    </w:p>
    <w:p w14:paraId="3A74019B" w14:textId="77777777" w:rsidR="007C21D1" w:rsidRPr="005152E5" w:rsidRDefault="007C21D1" w:rsidP="007C21D1">
      <w:pPr>
        <w:kinsoku w:val="0"/>
        <w:autoSpaceDE w:val="0"/>
        <w:autoSpaceDN w:val="0"/>
        <w:rPr>
          <w:rFonts w:asciiTheme="majorEastAsia" w:eastAsiaTheme="majorEastAsia" w:hAnsiTheme="majorEastAsia"/>
          <w:sz w:val="22"/>
        </w:rPr>
      </w:pPr>
    </w:p>
    <w:p w14:paraId="0F6E63AA" w14:textId="77777777" w:rsidR="007C21D1" w:rsidRPr="005152E5" w:rsidRDefault="007C21D1" w:rsidP="007C21D1">
      <w:pPr>
        <w:kinsoku w:val="0"/>
        <w:autoSpaceDE w:val="0"/>
        <w:autoSpaceDN w:val="0"/>
        <w:rPr>
          <w:rFonts w:asciiTheme="majorEastAsia" w:eastAsiaTheme="majorEastAsia" w:hAnsiTheme="majorEastAsia"/>
          <w:sz w:val="22"/>
        </w:rPr>
      </w:pPr>
      <w:r w:rsidRPr="005152E5">
        <w:rPr>
          <w:rFonts w:asciiTheme="majorEastAsia" w:eastAsiaTheme="majorEastAsia" w:hAnsiTheme="majorEastAsia" w:hint="eastAsia"/>
          <w:sz w:val="22"/>
        </w:rPr>
        <w:t>３　受付場所及び問い合わせ先</w:t>
      </w:r>
    </w:p>
    <w:p w14:paraId="18F227C2" w14:textId="77777777" w:rsidR="007C21D1" w:rsidRPr="005152E5" w:rsidRDefault="007C21D1" w:rsidP="007C21D1">
      <w:pPr>
        <w:kinsoku w:val="0"/>
        <w:autoSpaceDE w:val="0"/>
        <w:autoSpaceDN w:val="0"/>
        <w:rPr>
          <w:rFonts w:asciiTheme="majorEastAsia" w:eastAsiaTheme="majorEastAsia" w:hAnsiTheme="majorEastAsia"/>
          <w:sz w:val="22"/>
        </w:rPr>
      </w:pPr>
      <w:r w:rsidRPr="005152E5">
        <w:rPr>
          <w:rFonts w:asciiTheme="majorEastAsia" w:eastAsiaTheme="majorEastAsia" w:hAnsiTheme="majorEastAsia" w:hint="eastAsia"/>
          <w:sz w:val="22"/>
        </w:rPr>
        <w:t xml:space="preserve">　　　〒020-8510</w:t>
      </w:r>
    </w:p>
    <w:p w14:paraId="1CEBFD65" w14:textId="77777777" w:rsidR="007C21D1" w:rsidRPr="005152E5" w:rsidRDefault="007C21D1" w:rsidP="007C21D1">
      <w:pPr>
        <w:kinsoku w:val="0"/>
        <w:autoSpaceDE w:val="0"/>
        <w:autoSpaceDN w:val="0"/>
        <w:rPr>
          <w:rFonts w:asciiTheme="majorEastAsia" w:eastAsiaTheme="majorEastAsia" w:hAnsiTheme="majorEastAsia"/>
          <w:sz w:val="22"/>
        </w:rPr>
      </w:pPr>
      <w:r w:rsidRPr="005152E5">
        <w:rPr>
          <w:rFonts w:asciiTheme="majorEastAsia" w:eastAsiaTheme="majorEastAsia" w:hAnsiTheme="majorEastAsia" w:hint="eastAsia"/>
          <w:sz w:val="22"/>
        </w:rPr>
        <w:t xml:space="preserve">　　　　岩手県盛岡市山王町４番１号　岩手県自治会館４階</w:t>
      </w:r>
    </w:p>
    <w:p w14:paraId="2464BCD9" w14:textId="77777777" w:rsidR="007C21D1" w:rsidRPr="005152E5" w:rsidRDefault="007C21D1" w:rsidP="007C21D1">
      <w:pPr>
        <w:kinsoku w:val="0"/>
        <w:autoSpaceDE w:val="0"/>
        <w:autoSpaceDN w:val="0"/>
        <w:rPr>
          <w:rFonts w:asciiTheme="majorEastAsia" w:eastAsiaTheme="majorEastAsia" w:hAnsiTheme="majorEastAsia"/>
          <w:sz w:val="22"/>
        </w:rPr>
      </w:pPr>
      <w:r w:rsidRPr="005152E5">
        <w:rPr>
          <w:rFonts w:asciiTheme="majorEastAsia" w:eastAsiaTheme="majorEastAsia" w:hAnsiTheme="majorEastAsia" w:hint="eastAsia"/>
          <w:sz w:val="22"/>
        </w:rPr>
        <w:t xml:space="preserve">　　　　　岩手県後期高齢者医療広域連合事務局　総務課</w:t>
      </w:r>
    </w:p>
    <w:p w14:paraId="47AD8A4D" w14:textId="77777777" w:rsidR="007C21D1" w:rsidRPr="005152E5" w:rsidRDefault="007C21D1" w:rsidP="007C21D1">
      <w:pPr>
        <w:kinsoku w:val="0"/>
        <w:autoSpaceDE w:val="0"/>
        <w:autoSpaceDN w:val="0"/>
        <w:rPr>
          <w:rFonts w:asciiTheme="majorEastAsia" w:eastAsiaTheme="majorEastAsia" w:hAnsiTheme="majorEastAsia"/>
          <w:sz w:val="22"/>
        </w:rPr>
      </w:pPr>
      <w:r w:rsidRPr="005152E5">
        <w:rPr>
          <w:rFonts w:asciiTheme="majorEastAsia" w:eastAsiaTheme="majorEastAsia" w:hAnsiTheme="majorEastAsia" w:hint="eastAsia"/>
          <w:sz w:val="22"/>
        </w:rPr>
        <w:t xml:space="preserve">　　　　　　電話　019-606-7500（内線3</w:t>
      </w:r>
      <w:r w:rsidR="009A77DE">
        <w:rPr>
          <w:rFonts w:asciiTheme="majorEastAsia" w:eastAsiaTheme="majorEastAsia" w:hAnsiTheme="majorEastAsia" w:hint="eastAsia"/>
          <w:sz w:val="22"/>
        </w:rPr>
        <w:t>6</w:t>
      </w:r>
      <w:r w:rsidRPr="005152E5">
        <w:rPr>
          <w:rFonts w:asciiTheme="majorEastAsia" w:eastAsiaTheme="majorEastAsia" w:hAnsiTheme="majorEastAsia" w:hint="eastAsia"/>
          <w:sz w:val="22"/>
        </w:rPr>
        <w:t>7）</w:t>
      </w:r>
    </w:p>
    <w:p w14:paraId="679F9206" w14:textId="77777777" w:rsidR="007C21D1" w:rsidRPr="005152E5" w:rsidRDefault="007C21D1" w:rsidP="007C21D1">
      <w:pPr>
        <w:kinsoku w:val="0"/>
        <w:autoSpaceDE w:val="0"/>
        <w:autoSpaceDN w:val="0"/>
        <w:rPr>
          <w:rFonts w:asciiTheme="majorEastAsia" w:eastAsiaTheme="majorEastAsia" w:hAnsiTheme="majorEastAsia"/>
          <w:sz w:val="22"/>
        </w:rPr>
      </w:pPr>
    </w:p>
    <w:p w14:paraId="6FB1D927" w14:textId="77777777" w:rsidR="007C21D1" w:rsidRPr="005152E5" w:rsidRDefault="007C21D1" w:rsidP="007C21D1">
      <w:pPr>
        <w:kinsoku w:val="0"/>
        <w:autoSpaceDE w:val="0"/>
        <w:autoSpaceDN w:val="0"/>
        <w:rPr>
          <w:rFonts w:asciiTheme="majorEastAsia" w:eastAsiaTheme="majorEastAsia" w:hAnsiTheme="majorEastAsia"/>
          <w:sz w:val="22"/>
        </w:rPr>
      </w:pPr>
      <w:r w:rsidRPr="005152E5">
        <w:rPr>
          <w:rFonts w:asciiTheme="majorEastAsia" w:eastAsiaTheme="majorEastAsia" w:hAnsiTheme="majorEastAsia" w:hint="eastAsia"/>
          <w:sz w:val="22"/>
        </w:rPr>
        <w:t>４　受付方法</w:t>
      </w:r>
    </w:p>
    <w:p w14:paraId="14E4995E" w14:textId="77777777" w:rsidR="007C21D1" w:rsidRPr="005152E5" w:rsidRDefault="007C21D1" w:rsidP="005152E5">
      <w:pPr>
        <w:kinsoku w:val="0"/>
        <w:autoSpaceDE w:val="0"/>
        <w:autoSpaceDN w:val="0"/>
        <w:ind w:firstLineChars="200" w:firstLine="440"/>
        <w:rPr>
          <w:rFonts w:asciiTheme="majorEastAsia" w:eastAsiaTheme="majorEastAsia" w:hAnsiTheme="majorEastAsia"/>
          <w:sz w:val="22"/>
        </w:rPr>
      </w:pPr>
      <w:r w:rsidRPr="005152E5">
        <w:rPr>
          <w:rFonts w:asciiTheme="majorEastAsia" w:eastAsiaTheme="majorEastAsia" w:hAnsiTheme="majorEastAsia" w:hint="eastAsia"/>
          <w:sz w:val="22"/>
        </w:rPr>
        <w:t>受付場所への持参又は郵送（郵送は、簡易書留又はレターパックに限ります。）</w:t>
      </w:r>
    </w:p>
    <w:p w14:paraId="20DC69B7" w14:textId="77777777" w:rsidR="007C21D1" w:rsidRPr="005152E5" w:rsidRDefault="007C21D1" w:rsidP="005152E5">
      <w:pPr>
        <w:kinsoku w:val="0"/>
        <w:autoSpaceDE w:val="0"/>
        <w:autoSpaceDN w:val="0"/>
        <w:ind w:leftChars="285" w:left="818" w:hangingChars="100" w:hanging="220"/>
        <w:rPr>
          <w:rFonts w:asciiTheme="majorEastAsia" w:eastAsiaTheme="majorEastAsia" w:hAnsiTheme="majorEastAsia"/>
          <w:sz w:val="22"/>
        </w:rPr>
      </w:pPr>
      <w:r w:rsidRPr="005152E5">
        <w:rPr>
          <w:rFonts w:asciiTheme="majorEastAsia" w:eastAsiaTheme="majorEastAsia" w:hAnsiTheme="majorEastAsia" w:hint="eastAsia"/>
          <w:sz w:val="22"/>
        </w:rPr>
        <w:t>※定時受付期間内に資格審査申請書を提出（郵送）することができなかった場合や、記載内容の不備等により資格審査申請書が受理できなかった場合は、随時受付となります。</w:t>
      </w:r>
    </w:p>
    <w:p w14:paraId="42D05EA8" w14:textId="77777777" w:rsidR="001647E7" w:rsidRPr="005152E5" w:rsidRDefault="001647E7" w:rsidP="00881E21">
      <w:pPr>
        <w:kinsoku w:val="0"/>
        <w:autoSpaceDE w:val="0"/>
        <w:autoSpaceDN w:val="0"/>
        <w:rPr>
          <w:rFonts w:asciiTheme="majorEastAsia" w:eastAsiaTheme="majorEastAsia" w:hAnsiTheme="majorEastAsia"/>
          <w:sz w:val="22"/>
        </w:rPr>
      </w:pPr>
    </w:p>
    <w:p w14:paraId="4ECC3051" w14:textId="77777777" w:rsidR="00A36A0A" w:rsidRPr="005152E5" w:rsidRDefault="007C21D1" w:rsidP="00881E21">
      <w:pPr>
        <w:kinsoku w:val="0"/>
        <w:autoSpaceDE w:val="0"/>
        <w:autoSpaceDN w:val="0"/>
        <w:rPr>
          <w:rFonts w:asciiTheme="majorEastAsia" w:eastAsiaTheme="majorEastAsia" w:hAnsiTheme="majorEastAsia"/>
          <w:sz w:val="22"/>
        </w:rPr>
      </w:pPr>
      <w:r w:rsidRPr="005152E5">
        <w:rPr>
          <w:rFonts w:asciiTheme="majorEastAsia" w:eastAsiaTheme="majorEastAsia" w:hAnsiTheme="majorEastAsia" w:hint="eastAsia"/>
          <w:sz w:val="22"/>
        </w:rPr>
        <w:t xml:space="preserve">５　</w:t>
      </w:r>
      <w:r w:rsidR="00A36A0A" w:rsidRPr="005152E5">
        <w:rPr>
          <w:rFonts w:asciiTheme="majorEastAsia" w:eastAsiaTheme="majorEastAsia" w:hAnsiTheme="majorEastAsia" w:hint="eastAsia"/>
          <w:sz w:val="22"/>
        </w:rPr>
        <w:t>その他</w:t>
      </w:r>
    </w:p>
    <w:p w14:paraId="0A6672BD" w14:textId="4C54D57D" w:rsidR="00A36A0A" w:rsidRPr="005152E5" w:rsidRDefault="00824ED7" w:rsidP="005152E5">
      <w:pPr>
        <w:kinsoku w:val="0"/>
        <w:autoSpaceDE w:val="0"/>
        <w:autoSpaceDN w:val="0"/>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color w:val="FF0000"/>
          <w:sz w:val="22"/>
          <w:u w:val="single"/>
        </w:rPr>
        <w:t>令和</w:t>
      </w:r>
      <w:r w:rsidR="007E3B2D">
        <w:rPr>
          <w:rFonts w:asciiTheme="majorEastAsia" w:eastAsiaTheme="majorEastAsia" w:hAnsiTheme="majorEastAsia" w:hint="eastAsia"/>
          <w:color w:val="FF0000"/>
          <w:sz w:val="22"/>
          <w:u w:val="single"/>
        </w:rPr>
        <w:t>６</w:t>
      </w:r>
      <w:r w:rsidR="00A36A0A" w:rsidRPr="005152E5">
        <w:rPr>
          <w:rFonts w:asciiTheme="majorEastAsia" w:eastAsiaTheme="majorEastAsia" w:hAnsiTheme="majorEastAsia" w:hint="eastAsia"/>
          <w:color w:val="FF0000"/>
          <w:sz w:val="22"/>
          <w:u w:val="single"/>
        </w:rPr>
        <w:t>年度・</w:t>
      </w:r>
      <w:r>
        <w:rPr>
          <w:rFonts w:asciiTheme="majorEastAsia" w:eastAsiaTheme="majorEastAsia" w:hAnsiTheme="majorEastAsia" w:hint="eastAsia"/>
          <w:color w:val="FF0000"/>
          <w:sz w:val="22"/>
          <w:u w:val="single"/>
        </w:rPr>
        <w:t>令和</w:t>
      </w:r>
      <w:r w:rsidR="007E3B2D">
        <w:rPr>
          <w:rFonts w:asciiTheme="majorEastAsia" w:eastAsiaTheme="majorEastAsia" w:hAnsiTheme="majorEastAsia" w:hint="eastAsia"/>
          <w:color w:val="FF0000"/>
          <w:sz w:val="22"/>
          <w:u w:val="single"/>
        </w:rPr>
        <w:t>７</w:t>
      </w:r>
      <w:r w:rsidR="00745C36">
        <w:rPr>
          <w:rFonts w:asciiTheme="majorEastAsia" w:eastAsiaTheme="majorEastAsia" w:hAnsiTheme="majorEastAsia" w:hint="eastAsia"/>
          <w:color w:val="FF0000"/>
          <w:sz w:val="22"/>
          <w:u w:val="single"/>
        </w:rPr>
        <w:t>年度盛岡広域市町</w:t>
      </w:r>
      <w:r w:rsidR="00A36A0A" w:rsidRPr="005152E5">
        <w:rPr>
          <w:rFonts w:asciiTheme="majorEastAsia" w:eastAsiaTheme="majorEastAsia" w:hAnsiTheme="majorEastAsia" w:hint="eastAsia"/>
          <w:color w:val="FF0000"/>
          <w:sz w:val="22"/>
          <w:u w:val="single"/>
        </w:rPr>
        <w:t>物品</w:t>
      </w:r>
      <w:r w:rsidR="00C64F50">
        <w:rPr>
          <w:rFonts w:asciiTheme="majorEastAsia" w:eastAsiaTheme="majorEastAsia" w:hAnsiTheme="majorEastAsia" w:hint="eastAsia"/>
          <w:color w:val="FF0000"/>
          <w:sz w:val="22"/>
          <w:u w:val="single"/>
        </w:rPr>
        <w:t>の</w:t>
      </w:r>
      <w:r w:rsidR="00A36A0A" w:rsidRPr="005152E5">
        <w:rPr>
          <w:rFonts w:asciiTheme="majorEastAsia" w:eastAsiaTheme="majorEastAsia" w:hAnsiTheme="majorEastAsia" w:hint="eastAsia"/>
          <w:color w:val="FF0000"/>
          <w:sz w:val="22"/>
          <w:u w:val="single"/>
        </w:rPr>
        <w:t>買入れ等競争入札参加資格者名簿に登載されている事業者は申請書類の一部</w:t>
      </w:r>
      <w:r w:rsidR="007111BD">
        <w:rPr>
          <w:rFonts w:asciiTheme="majorEastAsia" w:eastAsiaTheme="majorEastAsia" w:hAnsiTheme="majorEastAsia" w:hint="eastAsia"/>
          <w:color w:val="FF0000"/>
          <w:sz w:val="22"/>
          <w:u w:val="single"/>
        </w:rPr>
        <w:t>が</w:t>
      </w:r>
      <w:r w:rsidR="00A36A0A" w:rsidRPr="005152E5">
        <w:rPr>
          <w:rFonts w:asciiTheme="majorEastAsia" w:eastAsiaTheme="majorEastAsia" w:hAnsiTheme="majorEastAsia" w:hint="eastAsia"/>
          <w:color w:val="FF0000"/>
          <w:sz w:val="22"/>
          <w:u w:val="single"/>
        </w:rPr>
        <w:t>省略でき</w:t>
      </w:r>
      <w:r w:rsidR="007111BD">
        <w:rPr>
          <w:rFonts w:asciiTheme="majorEastAsia" w:eastAsiaTheme="majorEastAsia" w:hAnsiTheme="majorEastAsia" w:hint="eastAsia"/>
          <w:color w:val="FF0000"/>
          <w:sz w:val="22"/>
          <w:u w:val="single"/>
        </w:rPr>
        <w:t>ます</w:t>
      </w:r>
      <w:r w:rsidR="00A36A0A" w:rsidRPr="005152E5">
        <w:rPr>
          <w:rFonts w:asciiTheme="majorEastAsia" w:eastAsiaTheme="majorEastAsia" w:hAnsiTheme="majorEastAsia" w:hint="eastAsia"/>
          <w:color w:val="FF0000"/>
          <w:sz w:val="22"/>
          <w:u w:val="single"/>
        </w:rPr>
        <w:t>。詳細は別紙要領及び申請書等作成の手引きをご覧ください。</w:t>
      </w:r>
    </w:p>
    <w:p w14:paraId="174C71F0" w14:textId="77777777" w:rsidR="007C21D1" w:rsidRPr="005152E5" w:rsidRDefault="007C21D1" w:rsidP="005152E5">
      <w:pPr>
        <w:kinsoku w:val="0"/>
        <w:autoSpaceDE w:val="0"/>
        <w:autoSpaceDN w:val="0"/>
        <w:ind w:firstLineChars="200" w:firstLine="440"/>
        <w:rPr>
          <w:rFonts w:asciiTheme="majorEastAsia" w:eastAsiaTheme="majorEastAsia" w:hAnsiTheme="majorEastAsia"/>
          <w:sz w:val="22"/>
        </w:rPr>
      </w:pPr>
      <w:r w:rsidRPr="005152E5">
        <w:rPr>
          <w:rFonts w:asciiTheme="majorEastAsia" w:eastAsiaTheme="majorEastAsia" w:hAnsiTheme="majorEastAsia" w:hint="eastAsia"/>
          <w:sz w:val="22"/>
        </w:rPr>
        <w:t>要領、申請書</w:t>
      </w:r>
      <w:r w:rsidR="006933FE" w:rsidRPr="005152E5">
        <w:rPr>
          <w:rFonts w:asciiTheme="majorEastAsia" w:eastAsiaTheme="majorEastAsia" w:hAnsiTheme="majorEastAsia" w:hint="eastAsia"/>
          <w:sz w:val="22"/>
        </w:rPr>
        <w:t>様式等</w:t>
      </w:r>
      <w:r w:rsidR="00A36A0A" w:rsidRPr="005152E5">
        <w:rPr>
          <w:rFonts w:asciiTheme="majorEastAsia" w:eastAsiaTheme="majorEastAsia" w:hAnsiTheme="majorEastAsia" w:hint="eastAsia"/>
          <w:sz w:val="22"/>
        </w:rPr>
        <w:t>はホームページ</w:t>
      </w:r>
      <w:r w:rsidRPr="005152E5">
        <w:rPr>
          <w:rFonts w:asciiTheme="majorEastAsia" w:eastAsiaTheme="majorEastAsia" w:hAnsiTheme="majorEastAsia" w:hint="eastAsia"/>
          <w:sz w:val="22"/>
        </w:rPr>
        <w:t>のファイルをダウンロードして</w:t>
      </w:r>
      <w:r w:rsidR="00D61D86" w:rsidRPr="005152E5">
        <w:rPr>
          <w:rFonts w:asciiTheme="majorEastAsia" w:eastAsiaTheme="majorEastAsia" w:hAnsiTheme="majorEastAsia" w:hint="eastAsia"/>
          <w:sz w:val="22"/>
        </w:rPr>
        <w:t>使用して</w:t>
      </w:r>
      <w:r w:rsidRPr="005152E5">
        <w:rPr>
          <w:rFonts w:asciiTheme="majorEastAsia" w:eastAsiaTheme="majorEastAsia" w:hAnsiTheme="majorEastAsia" w:hint="eastAsia"/>
          <w:sz w:val="22"/>
        </w:rPr>
        <w:t>ください。</w:t>
      </w:r>
    </w:p>
    <w:p w14:paraId="6ABBBD48" w14:textId="77777777" w:rsidR="005152E5" w:rsidRDefault="005152E5" w:rsidP="005152E5">
      <w:pPr>
        <w:widowControl/>
        <w:jc w:val="left"/>
        <w:rPr>
          <w:rFonts w:asciiTheme="majorEastAsia" w:eastAsiaTheme="majorEastAsia" w:hAnsiTheme="majorEastAsia"/>
          <w:b/>
          <w:sz w:val="22"/>
        </w:rPr>
      </w:pPr>
    </w:p>
    <w:p w14:paraId="3F595CBB" w14:textId="77777777" w:rsidR="005152E5" w:rsidRDefault="005152E5" w:rsidP="005152E5">
      <w:pPr>
        <w:widowControl/>
        <w:jc w:val="left"/>
        <w:rPr>
          <w:rFonts w:asciiTheme="majorEastAsia" w:eastAsiaTheme="majorEastAsia" w:hAnsiTheme="majorEastAsia"/>
          <w:b/>
          <w:sz w:val="22"/>
        </w:rPr>
      </w:pPr>
    </w:p>
    <w:p w14:paraId="62474926" w14:textId="77777777" w:rsidR="005152E5" w:rsidRDefault="005152E5" w:rsidP="005152E5">
      <w:pPr>
        <w:widowControl/>
        <w:jc w:val="left"/>
        <w:rPr>
          <w:rFonts w:asciiTheme="majorEastAsia" w:eastAsiaTheme="majorEastAsia" w:hAnsiTheme="majorEastAsia"/>
          <w:b/>
          <w:sz w:val="22"/>
        </w:rPr>
      </w:pPr>
    </w:p>
    <w:p w14:paraId="63CE2120" w14:textId="77777777" w:rsidR="005152E5" w:rsidRDefault="005152E5" w:rsidP="005152E5">
      <w:pPr>
        <w:widowControl/>
        <w:jc w:val="left"/>
        <w:rPr>
          <w:rFonts w:asciiTheme="majorEastAsia" w:eastAsiaTheme="majorEastAsia" w:hAnsiTheme="majorEastAsia"/>
          <w:b/>
          <w:sz w:val="22"/>
        </w:rPr>
      </w:pPr>
    </w:p>
    <w:p w14:paraId="75D9BF29" w14:textId="77777777" w:rsidR="00A36A0A" w:rsidRPr="005152E5" w:rsidRDefault="005152E5" w:rsidP="005152E5">
      <w:pPr>
        <w:widowControl/>
        <w:ind w:firstLineChars="2000" w:firstLine="4417"/>
        <w:jc w:val="left"/>
        <w:rPr>
          <w:rFonts w:asciiTheme="majorEastAsia" w:eastAsiaTheme="majorEastAsia" w:hAnsiTheme="majorEastAsia"/>
          <w:b/>
          <w:sz w:val="22"/>
        </w:rPr>
      </w:pPr>
      <w:r w:rsidRPr="005152E5">
        <w:rPr>
          <w:rFonts w:asciiTheme="majorEastAsia" w:eastAsiaTheme="majorEastAsia" w:hAnsiTheme="majorEastAsia" w:hint="eastAsia"/>
          <w:b/>
          <w:sz w:val="22"/>
        </w:rPr>
        <w:t>【この件に関するお問い合わせ先】</w:t>
      </w:r>
    </w:p>
    <w:p w14:paraId="3D876F5F" w14:textId="77777777" w:rsidR="005152E5" w:rsidRPr="005152E5" w:rsidRDefault="005152E5" w:rsidP="005152E5">
      <w:pPr>
        <w:widowControl/>
        <w:ind w:firstLineChars="2100" w:firstLine="4638"/>
        <w:jc w:val="left"/>
        <w:rPr>
          <w:rFonts w:asciiTheme="majorEastAsia" w:eastAsiaTheme="majorEastAsia" w:hAnsiTheme="majorEastAsia"/>
          <w:b/>
          <w:sz w:val="22"/>
        </w:rPr>
      </w:pPr>
      <w:r w:rsidRPr="005152E5">
        <w:rPr>
          <w:rFonts w:asciiTheme="majorEastAsia" w:eastAsiaTheme="majorEastAsia" w:hAnsiTheme="majorEastAsia" w:hint="eastAsia"/>
          <w:b/>
          <w:sz w:val="22"/>
        </w:rPr>
        <w:t>岩手県後期高齢者医療広域連合　総務課</w:t>
      </w:r>
    </w:p>
    <w:p w14:paraId="0FC86382" w14:textId="77777777" w:rsidR="005152E5" w:rsidRPr="005152E5" w:rsidRDefault="005152E5" w:rsidP="005152E5">
      <w:pPr>
        <w:widowControl/>
        <w:ind w:firstLineChars="2100" w:firstLine="4638"/>
        <w:jc w:val="left"/>
        <w:rPr>
          <w:rFonts w:asciiTheme="majorEastAsia" w:eastAsiaTheme="majorEastAsia" w:hAnsiTheme="majorEastAsia"/>
          <w:b/>
          <w:sz w:val="22"/>
        </w:rPr>
      </w:pPr>
      <w:r w:rsidRPr="005152E5">
        <w:rPr>
          <w:rFonts w:asciiTheme="majorEastAsia" w:eastAsiaTheme="majorEastAsia" w:hAnsiTheme="majorEastAsia" w:hint="eastAsia"/>
          <w:b/>
          <w:sz w:val="22"/>
        </w:rPr>
        <w:t>電話　019-606-7500（内線3</w:t>
      </w:r>
      <w:r w:rsidR="009A77DE">
        <w:rPr>
          <w:rFonts w:asciiTheme="majorEastAsia" w:eastAsiaTheme="majorEastAsia" w:hAnsiTheme="majorEastAsia" w:hint="eastAsia"/>
          <w:b/>
          <w:sz w:val="22"/>
        </w:rPr>
        <w:t>6</w:t>
      </w:r>
      <w:r w:rsidRPr="005152E5">
        <w:rPr>
          <w:rFonts w:asciiTheme="majorEastAsia" w:eastAsiaTheme="majorEastAsia" w:hAnsiTheme="majorEastAsia" w:hint="eastAsia"/>
          <w:b/>
          <w:sz w:val="22"/>
        </w:rPr>
        <w:t>7）</w:t>
      </w:r>
    </w:p>
    <w:p w14:paraId="246A59F8" w14:textId="135CB05E" w:rsidR="006070D2" w:rsidRPr="00602337" w:rsidRDefault="006070D2" w:rsidP="00C6499C">
      <w:pPr>
        <w:widowControl/>
        <w:jc w:val="left"/>
        <w:rPr>
          <w:rFonts w:asciiTheme="majorEastAsia" w:eastAsiaTheme="majorEastAsia" w:hAnsiTheme="majorEastAsia"/>
          <w:sz w:val="20"/>
          <w:szCs w:val="20"/>
        </w:rPr>
      </w:pPr>
    </w:p>
    <w:sectPr w:rsidR="006070D2" w:rsidRPr="00602337" w:rsidSect="005152E5">
      <w:footerReference w:type="default" r:id="rId8"/>
      <w:pgSz w:w="11906" w:h="16838"/>
      <w:pgMar w:top="1135" w:right="1416" w:bottom="1560" w:left="1418" w:header="851" w:footer="992" w:gutter="0"/>
      <w:pgNumType w:fmt="numberInDash"/>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1FCA7" w14:textId="77777777" w:rsidR="00141724" w:rsidRDefault="00141724" w:rsidP="007D1E09">
      <w:r>
        <w:separator/>
      </w:r>
    </w:p>
  </w:endnote>
  <w:endnote w:type="continuationSeparator" w:id="0">
    <w:p w14:paraId="56037E8D" w14:textId="77777777" w:rsidR="00141724" w:rsidRDefault="00141724" w:rsidP="007D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FA5D" w14:textId="77777777" w:rsidR="00141724" w:rsidRDefault="00141724">
    <w:pPr>
      <w:pStyle w:val="a5"/>
      <w:jc w:val="center"/>
    </w:pPr>
  </w:p>
  <w:p w14:paraId="20DE805A" w14:textId="77777777" w:rsidR="00141724" w:rsidRDefault="001417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A3592" w14:textId="77777777" w:rsidR="00141724" w:rsidRDefault="00141724" w:rsidP="007D1E09">
      <w:r>
        <w:separator/>
      </w:r>
    </w:p>
  </w:footnote>
  <w:footnote w:type="continuationSeparator" w:id="0">
    <w:p w14:paraId="0C1A9723" w14:textId="77777777" w:rsidR="00141724" w:rsidRDefault="00141724" w:rsidP="007D1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26A83"/>
    <w:multiLevelType w:val="multilevel"/>
    <w:tmpl w:val="D78A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924CDC"/>
    <w:multiLevelType w:val="multilevel"/>
    <w:tmpl w:val="D718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4"/>
  <w:displayHorizontalDrawingGridEvery w:val="0"/>
  <w:displayVerticalDrawingGridEvery w:val="2"/>
  <w:noPunctuationKerning/>
  <w:characterSpacingControl w:val="doNotCompress"/>
  <w:noLineBreaksAfter w:lang="ja-JP" w:val="$([\{£¥‘“〈《「『【〔＄（［｛｢￡￥"/>
  <w:noLineBreaksBefore w:lang="ja-JP" w:val="、。"/>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15"/>
    <w:rsid w:val="00005976"/>
    <w:rsid w:val="00020D8C"/>
    <w:rsid w:val="00063C48"/>
    <w:rsid w:val="0007118A"/>
    <w:rsid w:val="00071490"/>
    <w:rsid w:val="000B305C"/>
    <w:rsid w:val="000C04FA"/>
    <w:rsid w:val="000E07A8"/>
    <w:rsid w:val="000E273A"/>
    <w:rsid w:val="000E420D"/>
    <w:rsid w:val="00141724"/>
    <w:rsid w:val="001529FA"/>
    <w:rsid w:val="001647E7"/>
    <w:rsid w:val="00165A31"/>
    <w:rsid w:val="00173335"/>
    <w:rsid w:val="00195CA8"/>
    <w:rsid w:val="001A3E44"/>
    <w:rsid w:val="001C2DAE"/>
    <w:rsid w:val="00200FB9"/>
    <w:rsid w:val="0020633C"/>
    <w:rsid w:val="002405DE"/>
    <w:rsid w:val="00264B3C"/>
    <w:rsid w:val="00271985"/>
    <w:rsid w:val="00272EB4"/>
    <w:rsid w:val="00281138"/>
    <w:rsid w:val="002E0126"/>
    <w:rsid w:val="00357A41"/>
    <w:rsid w:val="00397A38"/>
    <w:rsid w:val="003A3B1F"/>
    <w:rsid w:val="003C7A37"/>
    <w:rsid w:val="003D0397"/>
    <w:rsid w:val="003D0FA6"/>
    <w:rsid w:val="003D35FA"/>
    <w:rsid w:val="003E1DFC"/>
    <w:rsid w:val="003E27DC"/>
    <w:rsid w:val="003E6187"/>
    <w:rsid w:val="003F3CC3"/>
    <w:rsid w:val="003F6FB6"/>
    <w:rsid w:val="0046198C"/>
    <w:rsid w:val="004A2022"/>
    <w:rsid w:val="004A49B3"/>
    <w:rsid w:val="004A7E77"/>
    <w:rsid w:val="005152E5"/>
    <w:rsid w:val="0058624B"/>
    <w:rsid w:val="005A6AEE"/>
    <w:rsid w:val="005D1143"/>
    <w:rsid w:val="005E0E90"/>
    <w:rsid w:val="00602337"/>
    <w:rsid w:val="00603493"/>
    <w:rsid w:val="006070D2"/>
    <w:rsid w:val="00611323"/>
    <w:rsid w:val="00617341"/>
    <w:rsid w:val="00634E02"/>
    <w:rsid w:val="0063673B"/>
    <w:rsid w:val="00652864"/>
    <w:rsid w:val="00657004"/>
    <w:rsid w:val="00672EC0"/>
    <w:rsid w:val="00687D49"/>
    <w:rsid w:val="006933FE"/>
    <w:rsid w:val="006938F3"/>
    <w:rsid w:val="006B0E33"/>
    <w:rsid w:val="006B11F7"/>
    <w:rsid w:val="006B253B"/>
    <w:rsid w:val="006C144B"/>
    <w:rsid w:val="006D109A"/>
    <w:rsid w:val="006E7410"/>
    <w:rsid w:val="00706726"/>
    <w:rsid w:val="007111BD"/>
    <w:rsid w:val="00730000"/>
    <w:rsid w:val="007336DD"/>
    <w:rsid w:val="00745C36"/>
    <w:rsid w:val="00781ECD"/>
    <w:rsid w:val="007971F8"/>
    <w:rsid w:val="007A117D"/>
    <w:rsid w:val="007B3E0A"/>
    <w:rsid w:val="007C21D1"/>
    <w:rsid w:val="007C2E35"/>
    <w:rsid w:val="007D1E09"/>
    <w:rsid w:val="007E3B2D"/>
    <w:rsid w:val="007F47A2"/>
    <w:rsid w:val="007F643A"/>
    <w:rsid w:val="008048A1"/>
    <w:rsid w:val="0080607E"/>
    <w:rsid w:val="00824ED7"/>
    <w:rsid w:val="00851B44"/>
    <w:rsid w:val="008556C2"/>
    <w:rsid w:val="008678B5"/>
    <w:rsid w:val="00872736"/>
    <w:rsid w:val="00881BA8"/>
    <w:rsid w:val="00881E21"/>
    <w:rsid w:val="008A23EA"/>
    <w:rsid w:val="008A48F8"/>
    <w:rsid w:val="008D14CD"/>
    <w:rsid w:val="008E0DF9"/>
    <w:rsid w:val="008F1EBA"/>
    <w:rsid w:val="008F28CF"/>
    <w:rsid w:val="00906520"/>
    <w:rsid w:val="00910FE1"/>
    <w:rsid w:val="009149B6"/>
    <w:rsid w:val="00953245"/>
    <w:rsid w:val="00960FB1"/>
    <w:rsid w:val="00977EBF"/>
    <w:rsid w:val="00995A37"/>
    <w:rsid w:val="009A77DE"/>
    <w:rsid w:val="009C0D3C"/>
    <w:rsid w:val="00A34487"/>
    <w:rsid w:val="00A36A0A"/>
    <w:rsid w:val="00A704EC"/>
    <w:rsid w:val="00AB1B45"/>
    <w:rsid w:val="00AB20B9"/>
    <w:rsid w:val="00AB3746"/>
    <w:rsid w:val="00AF089D"/>
    <w:rsid w:val="00B03983"/>
    <w:rsid w:val="00B10E70"/>
    <w:rsid w:val="00B14ADB"/>
    <w:rsid w:val="00B34194"/>
    <w:rsid w:val="00B34A92"/>
    <w:rsid w:val="00B60720"/>
    <w:rsid w:val="00B66724"/>
    <w:rsid w:val="00B749A2"/>
    <w:rsid w:val="00B87CFB"/>
    <w:rsid w:val="00B9004B"/>
    <w:rsid w:val="00BC171E"/>
    <w:rsid w:val="00BC3F33"/>
    <w:rsid w:val="00BD1ABD"/>
    <w:rsid w:val="00BD41A8"/>
    <w:rsid w:val="00BD518A"/>
    <w:rsid w:val="00BF42DB"/>
    <w:rsid w:val="00BF4C32"/>
    <w:rsid w:val="00C042C3"/>
    <w:rsid w:val="00C07E5D"/>
    <w:rsid w:val="00C101C2"/>
    <w:rsid w:val="00C6499C"/>
    <w:rsid w:val="00C64F50"/>
    <w:rsid w:val="00C650E9"/>
    <w:rsid w:val="00C650EB"/>
    <w:rsid w:val="00C65FC1"/>
    <w:rsid w:val="00C70933"/>
    <w:rsid w:val="00C85129"/>
    <w:rsid w:val="00CA4C07"/>
    <w:rsid w:val="00CA638C"/>
    <w:rsid w:val="00CB1D2E"/>
    <w:rsid w:val="00CB2050"/>
    <w:rsid w:val="00CB2C35"/>
    <w:rsid w:val="00CC0E1B"/>
    <w:rsid w:val="00D30F51"/>
    <w:rsid w:val="00D34DE6"/>
    <w:rsid w:val="00D61D86"/>
    <w:rsid w:val="00D71A84"/>
    <w:rsid w:val="00D84538"/>
    <w:rsid w:val="00D94969"/>
    <w:rsid w:val="00DE7663"/>
    <w:rsid w:val="00E10EA5"/>
    <w:rsid w:val="00E16EEB"/>
    <w:rsid w:val="00E242E6"/>
    <w:rsid w:val="00E362A6"/>
    <w:rsid w:val="00E82DE0"/>
    <w:rsid w:val="00EC3A5F"/>
    <w:rsid w:val="00ED4F5B"/>
    <w:rsid w:val="00EF4015"/>
    <w:rsid w:val="00F50D3E"/>
    <w:rsid w:val="00F6626E"/>
    <w:rsid w:val="00F81559"/>
    <w:rsid w:val="00F81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5DFC8202"/>
  <w15:docId w15:val="{EE73EC2C-E5D4-441E-96C5-5BA91F69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09"/>
    <w:pPr>
      <w:tabs>
        <w:tab w:val="center" w:pos="4252"/>
        <w:tab w:val="right" w:pos="8504"/>
      </w:tabs>
      <w:snapToGrid w:val="0"/>
    </w:pPr>
  </w:style>
  <w:style w:type="character" w:customStyle="1" w:styleId="a4">
    <w:name w:val="ヘッダー (文字)"/>
    <w:basedOn w:val="a0"/>
    <w:link w:val="a3"/>
    <w:uiPriority w:val="99"/>
    <w:rsid w:val="007D1E09"/>
  </w:style>
  <w:style w:type="paragraph" w:styleId="a5">
    <w:name w:val="footer"/>
    <w:basedOn w:val="a"/>
    <w:link w:val="a6"/>
    <w:uiPriority w:val="99"/>
    <w:unhideWhenUsed/>
    <w:rsid w:val="007D1E09"/>
    <w:pPr>
      <w:tabs>
        <w:tab w:val="center" w:pos="4252"/>
        <w:tab w:val="right" w:pos="8504"/>
      </w:tabs>
      <w:snapToGrid w:val="0"/>
    </w:pPr>
  </w:style>
  <w:style w:type="character" w:customStyle="1" w:styleId="a6">
    <w:name w:val="フッター (文字)"/>
    <w:basedOn w:val="a0"/>
    <w:link w:val="a5"/>
    <w:uiPriority w:val="99"/>
    <w:rsid w:val="007D1E09"/>
  </w:style>
  <w:style w:type="table" w:styleId="a7">
    <w:name w:val="Table Grid"/>
    <w:basedOn w:val="a1"/>
    <w:uiPriority w:val="59"/>
    <w:rsid w:val="006B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704EC"/>
    <w:rPr>
      <w:color w:val="0000FF" w:themeColor="hyperlink"/>
      <w:u w:val="single"/>
    </w:rPr>
  </w:style>
  <w:style w:type="paragraph" w:styleId="a9">
    <w:name w:val="Balloon Text"/>
    <w:basedOn w:val="a"/>
    <w:link w:val="aa"/>
    <w:uiPriority w:val="99"/>
    <w:semiHidden/>
    <w:unhideWhenUsed/>
    <w:rsid w:val="00357A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7A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826791">
      <w:bodyDiv w:val="1"/>
      <w:marLeft w:val="0"/>
      <w:marRight w:val="0"/>
      <w:marTop w:val="0"/>
      <w:marBottom w:val="0"/>
      <w:divBdr>
        <w:top w:val="none" w:sz="0" w:space="0" w:color="auto"/>
        <w:left w:val="none" w:sz="0" w:space="0" w:color="auto"/>
        <w:bottom w:val="none" w:sz="0" w:space="0" w:color="auto"/>
        <w:right w:val="none" w:sz="0" w:space="0" w:color="auto"/>
      </w:divBdr>
      <w:divsChild>
        <w:div w:id="836769830">
          <w:marLeft w:val="0"/>
          <w:marRight w:val="0"/>
          <w:marTop w:val="0"/>
          <w:marBottom w:val="0"/>
          <w:divBdr>
            <w:top w:val="none" w:sz="0" w:space="0" w:color="auto"/>
            <w:left w:val="none" w:sz="0" w:space="0" w:color="auto"/>
            <w:bottom w:val="none" w:sz="0" w:space="0" w:color="auto"/>
            <w:right w:val="none" w:sz="0" w:space="0" w:color="auto"/>
          </w:divBdr>
          <w:divsChild>
            <w:div w:id="712534208">
              <w:marLeft w:val="0"/>
              <w:marRight w:val="0"/>
              <w:marTop w:val="0"/>
              <w:marBottom w:val="0"/>
              <w:divBdr>
                <w:top w:val="none" w:sz="0" w:space="0" w:color="auto"/>
                <w:left w:val="none" w:sz="0" w:space="0" w:color="auto"/>
                <w:bottom w:val="none" w:sz="0" w:space="0" w:color="auto"/>
                <w:right w:val="none" w:sz="0" w:space="0" w:color="auto"/>
              </w:divBdr>
              <w:divsChild>
                <w:div w:id="888495542">
                  <w:marLeft w:val="150"/>
                  <w:marRight w:val="150"/>
                  <w:marTop w:val="0"/>
                  <w:marBottom w:val="0"/>
                  <w:divBdr>
                    <w:top w:val="none" w:sz="0" w:space="0" w:color="auto"/>
                    <w:left w:val="none" w:sz="0" w:space="0" w:color="auto"/>
                    <w:bottom w:val="none" w:sz="0" w:space="0" w:color="auto"/>
                    <w:right w:val="none" w:sz="0" w:space="0" w:color="auto"/>
                  </w:divBdr>
                  <w:divsChild>
                    <w:div w:id="21186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591A2-4DDE-426C-BE8F-2C2B1EFD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Ｈ26.27_広域連合物品の買入れ等競争入札参加資格審査申請要領</vt:lpstr>
    </vt:vector>
  </TitlesOfParts>
  <Company>岩手県後期高齢者医療広域連合</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Ｈ26.27_広域連合物品の買入れ等競争入札参加資格審査申請要領</dc:title>
  <dc:creator>岩手県後期高齢者医療広域連合</dc:creator>
  <cp:lastModifiedBy>佐藤 秀晃</cp:lastModifiedBy>
  <cp:revision>2</cp:revision>
  <cp:lastPrinted>2024-05-17T00:40:00Z</cp:lastPrinted>
  <dcterms:created xsi:type="dcterms:W3CDTF">2024-05-17T00:45:00Z</dcterms:created>
  <dcterms:modified xsi:type="dcterms:W3CDTF">2024-05-17T00:45:00Z</dcterms:modified>
</cp:coreProperties>
</file>